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87F2D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z w:val="22"/>
          <w:lang w:val="en-US" w:eastAsia="zh-CN"/>
        </w:rPr>
        <w:t>附件</w:t>
      </w:r>
      <w:r>
        <w:rPr>
          <w:rFonts w:hint="eastAsia" w:ascii="方正仿宋_GB2312" w:hAnsi="方正仿宋_GB2312" w:eastAsia="方正仿宋_GB2312" w:cs="方正仿宋_GB2312"/>
          <w:sz w:val="22"/>
        </w:rPr>
        <w:t>2. 学生档案工作督查清单</w:t>
      </w:r>
    </w:p>
    <w:tbl>
      <w:tblPr>
        <w:tblStyle w:val="2"/>
        <w:tblW w:w="14176" w:type="dxa"/>
        <w:jc w:val="center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8"/>
        <w:gridCol w:w="7196"/>
        <w:gridCol w:w="1449"/>
        <w:gridCol w:w="2467"/>
        <w:gridCol w:w="2406"/>
      </w:tblGrid>
      <w:tr w14:paraId="6B0C75F2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658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C57CBE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序号</w:t>
            </w:r>
          </w:p>
        </w:tc>
        <w:tc>
          <w:tcPr>
            <w:tcW w:w="7197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E68270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督查具体内容</w:t>
            </w:r>
          </w:p>
        </w:tc>
        <w:tc>
          <w:tcPr>
            <w:tcW w:w="1449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6B13D1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督查方式</w:t>
            </w:r>
          </w:p>
        </w:tc>
        <w:tc>
          <w:tcPr>
            <w:tcW w:w="2467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DEFFBC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检查结果</w:t>
            </w:r>
          </w:p>
          <w:p w14:paraId="4D8B828C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（合格/不合格/需整改）</w:t>
            </w:r>
          </w:p>
        </w:tc>
        <w:tc>
          <w:tcPr>
            <w:tcW w:w="2406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02842B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备注</w:t>
            </w:r>
          </w:p>
          <w:p w14:paraId="4CEFB559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1"/>
                <w:szCs w:val="21"/>
              </w:rPr>
              <w:t>（问题说明/整改建议）</w:t>
            </w:r>
          </w:p>
        </w:tc>
      </w:tr>
      <w:tr w14:paraId="35C112A5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3CD13B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1</w:t>
            </w:r>
          </w:p>
        </w:tc>
        <w:tc>
          <w:tcPr>
            <w:tcW w:w="71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34B66C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设立专门的档案保管场所，完善档案管理硬件设施（如档案柜、防火防潮设备等），档案存放安全规范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78F2A3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实地检查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83FF7E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6ADB5C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136ECC8B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692668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2</w:t>
            </w:r>
          </w:p>
        </w:tc>
        <w:tc>
          <w:tcPr>
            <w:tcW w:w="71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978177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档案按年级、班级、专业分类整理，标识清晰，摆放有序，便于查找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D267F6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实地检查、查阅资料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BE435B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B95BF2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14D6D72E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D0E260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3</w:t>
            </w:r>
          </w:p>
        </w:tc>
        <w:tc>
          <w:tcPr>
            <w:tcW w:w="71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04F44D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确定专门学生档案管理人员，管理人员熟悉《本科生档案管理办法》及档案管理相关规定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9C39EE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现场问询、查阅资料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F1A87A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C31FD0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77082034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134E56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4</w:t>
            </w:r>
          </w:p>
        </w:tc>
        <w:tc>
          <w:tcPr>
            <w:tcW w:w="71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C85552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新生档案接收、复核规范，及时开展入学资格审查；毕业生档案归集、审核、归档齐全，符合管理要求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76186D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查阅资料、实地检查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CA74E5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D07CD9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367E5A0A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043438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5</w:t>
            </w:r>
          </w:p>
        </w:tc>
        <w:tc>
          <w:tcPr>
            <w:tcW w:w="71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CE70E4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转专业、留级等学籍变动学生档案，及时移交并填写《档案材料移交单》，履行签字手续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A4DC99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查阅资料、现场问询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8F0AF8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F6E2FF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793BF5B6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397018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1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4DFCF2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新生中学阶段档案由学工处接收并移交学院，学院按规定复核，问题档案及时通知学生补充完善并上报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2B8D01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查阅资料、现场问询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249CCD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BD8854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6A522AA6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BDB962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1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62E1F0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毕业生、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转学、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退学、被开除学籍及未报到新生档案，使用专用档案袋密封，通过机要或EMS转递，无普通函件、本人自带情况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转递单保存完好。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A49907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查阅资料、实地检查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EBF703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78167D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3E1A37F8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0DCDF4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1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D5B4D8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档案查阅、借阅按规定办理登记、审批手续，无涂改、勾画、复制、违规查阅档案等行为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4D4667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查阅资料、现场问询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AD88B1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4C936A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53E7F589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81C4B4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9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5E330A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档案管理人员工作变动时，及时办理交接手续并填写交接记录，档案交接规范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EB825E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查阅资料、现场问询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203A2B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7351BC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</w:tbl>
    <w:p w14:paraId="1896B577">
      <w:pPr>
        <w:spacing w:before="120" w:after="120" w:line="288" w:lineRule="auto"/>
        <w:ind w:left="0"/>
        <w:jc w:val="both"/>
        <w:rPr>
          <w:sz w:val="24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6840" w:h="11905" w:orient="landscape"/>
      <w:pgMar w:top="1800" w:right="1440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7C1163B-2A83-4771-BE31-73B7EBC6459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C2DED8B-DC84-43B1-9C84-C77957400CE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CC5C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8D3B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6033F"/>
    <w:rsid w:val="14812B5E"/>
    <w:rsid w:val="30451DB8"/>
    <w:rsid w:val="5371447E"/>
    <w:rsid w:val="624743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647</Words>
  <Characters>656</Characters>
  <TotalTime>12</TotalTime>
  <ScaleCrop>false</ScaleCrop>
  <LinksUpToDate>false</LinksUpToDate>
  <CharactersWithSpaces>657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2026-04-07T10:31:00Z</dcterms:created>
  <dc:creator>Apache POI</dc:creator>
  <cp:lastModifiedBy>Lucy zhang</cp:lastModifiedBy>
  <dcterms:modified xsi:type="dcterms:W3CDTF">2026-04-13T09:37:57Z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eyJoZGlkIjoiY2JkMTBkNjg5M2ViODJiMmI0YjJiMjllODkyZTQ5ZmEiLCJ1c2VySWQiOiIzMzc3NjUyNjYifQ==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1B0F06492A2147D09EF46CBC08D16E23_13</vt:lpwstr>
  </property>
</Properties>
</file>