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54199">
      <w:pPr>
        <w:jc w:val="center"/>
        <w:rPr>
          <w:rFonts w:ascii="黑体" w:hAnsi="黑体" w:eastAsia="黑体"/>
          <w:sz w:val="44"/>
          <w:szCs w:val="44"/>
        </w:rPr>
      </w:pPr>
      <w:r>
        <w:rPr>
          <w:rFonts w:hint="eastAsia" w:ascii="黑体" w:hAnsi="黑体" w:eastAsia="黑体"/>
          <w:sz w:val="44"/>
          <w:szCs w:val="44"/>
        </w:rPr>
        <w:t>淮北师范大学普通全日制</w:t>
      </w:r>
    </w:p>
    <w:p w14:paraId="26FAA74C">
      <w:pPr>
        <w:jc w:val="center"/>
        <w:rPr>
          <w:rFonts w:ascii="黑体" w:hAnsi="黑体" w:eastAsia="黑体"/>
          <w:sz w:val="44"/>
          <w:szCs w:val="44"/>
        </w:rPr>
      </w:pPr>
      <w:r>
        <w:rPr>
          <w:rFonts w:hint="eastAsia" w:ascii="黑体" w:hAnsi="黑体" w:eastAsia="黑体"/>
          <w:sz w:val="44"/>
          <w:szCs w:val="44"/>
        </w:rPr>
        <w:t>本科生档案管理办法（修订）</w:t>
      </w:r>
    </w:p>
    <w:p w14:paraId="4A5DB782">
      <w:pPr>
        <w:jc w:val="center"/>
        <w:rPr>
          <w:rFonts w:hint="eastAsia" w:ascii="黑体" w:hAnsi="黑体" w:eastAsia="黑体"/>
          <w:sz w:val="44"/>
          <w:szCs w:val="44"/>
        </w:rPr>
      </w:pPr>
    </w:p>
    <w:p w14:paraId="376C669B">
      <w:pPr>
        <w:jc w:val="center"/>
        <w:rPr>
          <w:rFonts w:ascii="黑体" w:hAnsi="黑体" w:eastAsia="黑体"/>
          <w:sz w:val="32"/>
          <w:szCs w:val="32"/>
        </w:rPr>
      </w:pPr>
      <w:r>
        <w:rPr>
          <w:rFonts w:hint="eastAsia" w:ascii="黑体" w:hAnsi="黑体" w:eastAsia="黑体"/>
          <w:sz w:val="32"/>
          <w:szCs w:val="32"/>
        </w:rPr>
        <w:t>第一章 总 则</w:t>
      </w:r>
    </w:p>
    <w:p w14:paraId="65E925CA">
      <w:pPr>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　</w:t>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为加强学校全日制本科生档案（以下称为学生档案）管理工作，充分发挥学生档案在学生教育、管理、升学、就业、创业中的作用，实现学生档案管理的标准化、规范化、科学化，根据《中华人民共和国档案法》、《普通高等学校档案管理办法》、《安徽省高等学校档案管理实施办法》结合学校实际情况，特修订本办法。</w:t>
      </w:r>
    </w:p>
    <w:p w14:paraId="0A78E931">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学生档案是反映学生个人经历和德、智、体、美、劳等各方面表现的文件材料，是学生成长过程的历史记录，是国家人事（组织）管理部门及用人单位了解毕业生学习、工作、生活、成长情况的真实依据。</w:t>
      </w:r>
    </w:p>
    <w:p w14:paraId="1BF30871">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学生档案管理包括档案材料的收集、整理、归(建)档、保管、利用、转递等相关工作。我校学生档案按归口管理制度进行管理。按照真实性、完整性、安全性、规范性原则，学校实行统筹管理、各学院和相关职能部门密切配合的管理体制。学校学生档案管理由学校</w:t>
      </w:r>
      <w:r>
        <w:rPr>
          <w:rFonts w:hint="eastAsia" w:ascii="仿宋_GB2312" w:eastAsia="仿宋_GB2312"/>
          <w:color w:val="000000" w:themeColor="text1"/>
          <w:sz w:val="32"/>
          <w:szCs w:val="32"/>
          <w:lang w:eastAsia="zh-CN"/>
          <w14:textFill>
            <w14:solidFill>
              <w14:schemeClr w14:val="tx1"/>
            </w14:solidFill>
          </w14:textFill>
        </w:rPr>
        <w:t>学生工作处</w:t>
      </w:r>
      <w:r>
        <w:rPr>
          <w:rFonts w:hint="eastAsia" w:ascii="仿宋_GB2312" w:eastAsia="仿宋_GB2312"/>
          <w:color w:val="000000" w:themeColor="text1"/>
          <w:sz w:val="32"/>
          <w:szCs w:val="32"/>
          <w14:textFill>
            <w14:solidFill>
              <w14:schemeClr w14:val="tx1"/>
            </w14:solidFill>
          </w14:textFill>
        </w:rPr>
        <w:t>主管负责。</w:t>
      </w:r>
      <w:r>
        <w:rPr>
          <w:rFonts w:hint="eastAsia" w:ascii="仿宋_GB2312" w:eastAsia="仿宋_GB2312"/>
          <w:color w:val="000000" w:themeColor="text1"/>
          <w:sz w:val="32"/>
          <w:szCs w:val="32"/>
          <w:lang w:eastAsia="zh-CN"/>
          <w14:textFill>
            <w14:solidFill>
              <w14:schemeClr w14:val="tx1"/>
            </w14:solidFill>
          </w14:textFill>
        </w:rPr>
        <w:t>学生工作处</w:t>
      </w:r>
      <w:r>
        <w:rPr>
          <w:rFonts w:hint="eastAsia" w:ascii="仿宋_GB2312" w:eastAsia="仿宋_GB2312"/>
          <w:color w:val="000000" w:themeColor="text1"/>
          <w:sz w:val="32"/>
          <w:szCs w:val="32"/>
          <w14:textFill>
            <w14:solidFill>
              <w14:schemeClr w14:val="tx1"/>
            </w14:solidFill>
          </w14:textFill>
        </w:rPr>
        <w:t>负责落实国家、省及学校档案管理制度，负责新生档案的接收、整理移交等工作，负责毕业生档案的接收、转递等工作。</w:t>
      </w:r>
      <w:r>
        <w:rPr>
          <w:rFonts w:hint="eastAsia" w:ascii="仿宋_GB2312" w:eastAsia="仿宋_GB2312"/>
          <w:color w:val="000000" w:themeColor="text1"/>
          <w:sz w:val="32"/>
          <w:szCs w:val="32"/>
          <w:lang w:eastAsia="zh-CN"/>
          <w14:textFill>
            <w14:solidFill>
              <w14:schemeClr w14:val="tx1"/>
            </w14:solidFill>
          </w14:textFill>
        </w:rPr>
        <w:t>学生工作处</w:t>
      </w:r>
      <w:r>
        <w:rPr>
          <w:rFonts w:hint="eastAsia" w:ascii="仿宋_GB2312" w:eastAsia="仿宋_GB2312"/>
          <w:color w:val="000000" w:themeColor="text1"/>
          <w:sz w:val="32"/>
          <w:szCs w:val="32"/>
          <w14:textFill>
            <w14:solidFill>
              <w14:schemeClr w14:val="tx1"/>
            </w14:solidFill>
          </w14:textFill>
        </w:rPr>
        <w:t>下设学生档案科（以下简称档案科），具体负责学生档案管理日常工作。各学院要按照学校档案管理相关规定对在校学生档案进行审查、整理、移交和日常管理。尤其注意及时收集、整理、补充、完善学生在大学就读期间的档案。学校其他职能部门积极配合完成好相关档案管理、移交等工作。</w:t>
      </w:r>
    </w:p>
    <w:p w14:paraId="331B2BA7">
      <w:pPr>
        <w:ind w:firstLine="651"/>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各级档案管理人员应认真履行岗位工作职责，主动学习档案管理法律法规，熟悉档案管理业务，严格遵守档案工作纪律，努力提高档案管理和服务水平。</w:t>
      </w:r>
    </w:p>
    <w:p w14:paraId="6D5ADC10">
      <w:pPr>
        <w:spacing w:before="156" w:beforeLines="50" w:after="156" w:afterLines="50"/>
        <w:jc w:val="center"/>
        <w:rPr>
          <w:rFonts w:ascii="黑体" w:hAnsi="黑体" w:eastAsia="黑体"/>
          <w:sz w:val="32"/>
          <w:szCs w:val="32"/>
        </w:rPr>
      </w:pPr>
      <w:r>
        <w:rPr>
          <w:rFonts w:hint="eastAsia" w:ascii="黑体" w:hAnsi="黑体" w:eastAsia="黑体"/>
          <w:sz w:val="32"/>
          <w:szCs w:val="32"/>
        </w:rPr>
        <w:t>第二章 学生档案材料的收集与整理</w:t>
      </w:r>
    </w:p>
    <w:p w14:paraId="31F0B13C">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第五条</w:t>
      </w:r>
      <w:r>
        <w:rPr>
          <w:rFonts w:hint="eastAsia" w:ascii="仿宋_GB2312" w:eastAsia="仿宋_GB2312"/>
          <w:sz w:val="32"/>
          <w:szCs w:val="32"/>
        </w:rPr>
        <w:t xml:space="preserve"> 为适应国家人事工作需要，在校期间学生档案应及时收集、整理，不断充实完善。毕业时学生档案一般应包含以下材料：</w:t>
      </w:r>
    </w:p>
    <w:p w14:paraId="025BD62A">
      <w:pPr>
        <w:rPr>
          <w:rFonts w:ascii="仿宋_GB2312" w:eastAsia="仿宋_GB2312"/>
          <w:sz w:val="32"/>
          <w:szCs w:val="32"/>
        </w:rPr>
      </w:pPr>
      <w:r>
        <w:rPr>
          <w:rFonts w:hint="eastAsia" w:ascii="仿宋_GB2312" w:eastAsia="仿宋_GB2312"/>
          <w:sz w:val="32"/>
          <w:szCs w:val="32"/>
        </w:rPr>
        <w:t>　　1.入学材料：招收入学的本科生档案材料，一般应包括高中学籍表、高考报名登记表、高考体检表、高考志愿表、入团(入党)申请书及志愿书等材料。</w:t>
      </w:r>
    </w:p>
    <w:p w14:paraId="4A3D3941">
      <w:pPr>
        <w:rPr>
          <w:rFonts w:ascii="仿宋_GB2312" w:eastAsia="仿宋_GB2312"/>
          <w:sz w:val="32"/>
          <w:szCs w:val="32"/>
        </w:rPr>
      </w:pPr>
      <w:r>
        <w:rPr>
          <w:rFonts w:hint="eastAsia" w:ascii="仿宋_GB2312" w:eastAsia="仿宋_GB2312"/>
          <w:sz w:val="32"/>
          <w:szCs w:val="32"/>
        </w:rPr>
        <w:t>　　2.学习材料：各学习阶段主修、选修、辅修</w:t>
      </w:r>
      <w:r>
        <w:rPr>
          <w:rFonts w:hint="eastAsia" w:ascii="仿宋_GB2312" w:eastAsia="仿宋_GB2312"/>
          <w:sz w:val="32"/>
          <w:szCs w:val="32"/>
          <w:lang w:eastAsia="zh-CN"/>
        </w:rPr>
        <w:t>、</w:t>
      </w:r>
      <w:r>
        <w:rPr>
          <w:rFonts w:hint="eastAsia" w:ascii="仿宋_GB2312" w:eastAsia="仿宋_GB2312"/>
          <w:sz w:val="32"/>
          <w:szCs w:val="32"/>
          <w:lang w:val="en-US" w:eastAsia="zh-CN"/>
        </w:rPr>
        <w:t>微专业等</w:t>
      </w:r>
      <w:r>
        <w:rPr>
          <w:rFonts w:hint="eastAsia" w:ascii="仿宋_GB2312" w:eastAsia="仿宋_GB2312"/>
          <w:sz w:val="32"/>
          <w:szCs w:val="32"/>
        </w:rPr>
        <w:t>各科类课程学习成绩表等材料。</w:t>
      </w:r>
    </w:p>
    <w:p w14:paraId="2EC27B07">
      <w:pPr>
        <w:rPr>
          <w:rFonts w:ascii="仿宋_GB2312" w:eastAsia="仿宋_GB2312"/>
          <w:sz w:val="32"/>
          <w:szCs w:val="32"/>
        </w:rPr>
      </w:pPr>
      <w:r>
        <w:rPr>
          <w:rFonts w:hint="eastAsia" w:ascii="仿宋_GB2312" w:eastAsia="仿宋_GB2312"/>
          <w:sz w:val="32"/>
          <w:szCs w:val="32"/>
        </w:rPr>
        <w:t>　　3.学籍材料：各学习阶段结业、肄业、退学、休学、转学、保留入学资格、复学等变更材料。</w:t>
      </w:r>
    </w:p>
    <w:p w14:paraId="3ADF0552">
      <w:pPr>
        <w:rPr>
          <w:rFonts w:ascii="仿宋_GB2312" w:eastAsia="仿宋_GB2312"/>
          <w:sz w:val="32"/>
          <w:szCs w:val="32"/>
        </w:rPr>
      </w:pPr>
      <w:r>
        <w:rPr>
          <w:rFonts w:hint="eastAsia" w:ascii="仿宋_GB2312" w:eastAsia="仿宋_GB2312"/>
          <w:sz w:val="32"/>
          <w:szCs w:val="32"/>
        </w:rPr>
        <w:t>　　4.实习材料：实习登记表等材料。</w:t>
      </w:r>
    </w:p>
    <w:p w14:paraId="2C37AB09">
      <w:pPr>
        <w:rPr>
          <w:rFonts w:ascii="仿宋_GB2312" w:eastAsia="仿宋_GB2312"/>
          <w:sz w:val="32"/>
          <w:szCs w:val="32"/>
        </w:rPr>
      </w:pPr>
      <w:r>
        <w:rPr>
          <w:rFonts w:hint="eastAsia" w:ascii="仿宋_GB2312" w:eastAsia="仿宋_GB2312"/>
          <w:sz w:val="32"/>
          <w:szCs w:val="32"/>
        </w:rPr>
        <w:t>　　5.毕业材料：高校毕业生登记表、毕业论文成绩报告、毕业生就业通知书（白联）。</w:t>
      </w:r>
    </w:p>
    <w:p w14:paraId="3B28A3C2">
      <w:pPr>
        <w:rPr>
          <w:rFonts w:ascii="仿宋_GB2312" w:eastAsia="仿宋_GB2312"/>
          <w:sz w:val="32"/>
          <w:szCs w:val="32"/>
        </w:rPr>
      </w:pPr>
      <w:r>
        <w:rPr>
          <w:rFonts w:hint="eastAsia" w:ascii="仿宋_GB2312" w:eastAsia="仿宋_GB2312"/>
          <w:sz w:val="32"/>
          <w:szCs w:val="32"/>
        </w:rPr>
        <w:t>　　6.学位材料：学士学位审评表。</w:t>
      </w:r>
    </w:p>
    <w:p w14:paraId="6687E8B6">
      <w:pPr>
        <w:rPr>
          <w:rFonts w:ascii="仿宋_GB2312" w:eastAsia="仿宋_GB2312"/>
          <w:sz w:val="32"/>
          <w:szCs w:val="32"/>
        </w:rPr>
      </w:pPr>
      <w:r>
        <w:rPr>
          <w:rFonts w:hint="eastAsia" w:ascii="仿宋_GB2312" w:eastAsia="仿宋_GB2312"/>
          <w:sz w:val="32"/>
          <w:szCs w:val="32"/>
        </w:rPr>
        <w:t>　　7.奖励材料：在校期间获得各级表彰奖励的材料，包括获得三好学生、优秀学生干部、优秀团干部、优秀共产党员、优秀团员、优秀毕业生等荣誉称号的登记表，各类奖学金登记表及其他获奖评审证明材料。</w:t>
      </w:r>
    </w:p>
    <w:p w14:paraId="7EEAD965">
      <w:pPr>
        <w:rPr>
          <w:rFonts w:ascii="仿宋_GB2312" w:eastAsia="仿宋_GB2312"/>
          <w:sz w:val="32"/>
          <w:szCs w:val="32"/>
        </w:rPr>
      </w:pPr>
      <w:r>
        <w:rPr>
          <w:rFonts w:hint="eastAsia" w:ascii="仿宋_GB2312" w:eastAsia="仿宋_GB2312"/>
          <w:sz w:val="32"/>
          <w:szCs w:val="32"/>
        </w:rPr>
        <w:t>　　8.处分材料：在校期间违反校纪校规、触犯国家法律等形成的各类处分材料。</w:t>
      </w:r>
    </w:p>
    <w:p w14:paraId="01B6EC13">
      <w:pPr>
        <w:rPr>
          <w:rFonts w:ascii="仿宋_GB2312" w:eastAsia="仿宋_GB2312"/>
          <w:sz w:val="32"/>
          <w:szCs w:val="32"/>
        </w:rPr>
      </w:pPr>
      <w:r>
        <w:rPr>
          <w:rFonts w:hint="eastAsia" w:ascii="仿宋_GB2312" w:eastAsia="仿宋_GB2312"/>
          <w:sz w:val="32"/>
          <w:szCs w:val="32"/>
        </w:rPr>
        <w:t>　　9.组织材料：入党、入团的申请书、志愿书，入党积极分子考察表、政审材料、思想汇报、预备党员转正申请书及党团组织建设上形成的其他材料;参加民主党派的申请书、登记表等材料。</w:t>
      </w:r>
    </w:p>
    <w:p w14:paraId="3E4DB980">
      <w:pPr>
        <w:rPr>
          <w:rFonts w:ascii="仿宋_GB2312" w:eastAsia="仿宋_GB2312"/>
          <w:sz w:val="32"/>
          <w:szCs w:val="32"/>
        </w:rPr>
      </w:pPr>
      <w:r>
        <w:rPr>
          <w:rFonts w:hint="eastAsia" w:ascii="仿宋_GB2312" w:eastAsia="仿宋_GB2312"/>
          <w:sz w:val="32"/>
          <w:szCs w:val="32"/>
        </w:rPr>
        <w:t>　　10.体检材料：毕业生体检表等材料。</w:t>
      </w:r>
    </w:p>
    <w:p w14:paraId="03839B44">
      <w:pPr>
        <w:rPr>
          <w:rFonts w:ascii="仿宋_GB2312" w:eastAsia="仿宋_GB2312"/>
          <w:sz w:val="32"/>
          <w:szCs w:val="32"/>
        </w:rPr>
      </w:pPr>
      <w:r>
        <w:rPr>
          <w:rFonts w:hint="eastAsia" w:ascii="仿宋_GB2312" w:eastAsia="仿宋_GB2312"/>
          <w:sz w:val="32"/>
          <w:szCs w:val="32"/>
        </w:rPr>
        <w:t>　　11.出国(出境)材料：因公(私)出国(出境)审查表、备案表，在国(境)外学习、进修情况或鉴定等材料。</w:t>
      </w:r>
    </w:p>
    <w:p w14:paraId="4F056DA1">
      <w:pPr>
        <w:rPr>
          <w:rFonts w:ascii="仿宋_GB2312" w:eastAsia="仿宋_GB2312"/>
          <w:sz w:val="32"/>
          <w:szCs w:val="32"/>
        </w:rPr>
      </w:pPr>
      <w:r>
        <w:rPr>
          <w:rFonts w:hint="eastAsia" w:ascii="仿宋_GB2312" w:eastAsia="仿宋_GB2312"/>
          <w:sz w:val="32"/>
          <w:szCs w:val="32"/>
        </w:rPr>
        <w:t>　　12.工作材料：入学前参加工作期间的工资、考核、职务(职称)、劳动合同等材料。</w:t>
      </w:r>
    </w:p>
    <w:p w14:paraId="0E5A3D16">
      <w:pPr>
        <w:rPr>
          <w:rFonts w:ascii="仿宋_GB2312" w:eastAsia="仿宋_GB2312"/>
          <w:sz w:val="32"/>
          <w:szCs w:val="32"/>
        </w:rPr>
      </w:pPr>
      <w:r>
        <w:rPr>
          <w:rFonts w:hint="eastAsia" w:ascii="仿宋_GB2312" w:eastAsia="仿宋_GB2312"/>
          <w:sz w:val="32"/>
          <w:szCs w:val="32"/>
        </w:rPr>
        <w:t>　　13.其他具有保存价值、应予归档的学生个人材料。</w:t>
      </w:r>
    </w:p>
    <w:p w14:paraId="76CD58D2">
      <w:pPr>
        <w:ind w:firstLine="643" w:firstLineChars="200"/>
        <w:rPr>
          <w:rFonts w:ascii="仿宋_GB2312" w:eastAsia="仿宋_GB2312"/>
          <w:sz w:val="32"/>
          <w:szCs w:val="32"/>
        </w:rPr>
      </w:pPr>
      <w:r>
        <w:rPr>
          <w:rFonts w:hint="eastAsia" w:ascii="仿宋_GB2312" w:eastAsia="仿宋_GB2312"/>
          <w:b/>
          <w:sz w:val="32"/>
          <w:szCs w:val="32"/>
        </w:rPr>
        <w:t xml:space="preserve">第六条 </w:t>
      </w:r>
      <w:r>
        <w:rPr>
          <w:rFonts w:hint="eastAsia" w:ascii="仿宋_GB2312" w:eastAsia="仿宋_GB2312"/>
          <w:sz w:val="32"/>
          <w:szCs w:val="32"/>
        </w:rPr>
        <w:t>归档材料应使用规范的办公用纸，文字须是铅印、胶印、油印或用蓝黑墨水、黑色墨水、墨汁书写，不得使用圆珠笔、铅笔、红色墨水、纯蓝墨水和复写纸书写。</w:t>
      </w:r>
    </w:p>
    <w:p w14:paraId="6AACAFF5">
      <w:pPr>
        <w:rPr>
          <w:rFonts w:ascii="仿宋_GB2312" w:eastAsia="仿宋_GB2312"/>
          <w:sz w:val="32"/>
          <w:szCs w:val="32"/>
        </w:rPr>
      </w:pPr>
      <w:r>
        <w:rPr>
          <w:rFonts w:hint="eastAsia" w:ascii="仿宋_GB2312" w:eastAsia="仿宋_GB2312"/>
          <w:sz w:val="32"/>
          <w:szCs w:val="32"/>
        </w:rPr>
        <w:t>　　归档材料应当是原件，特殊情况存入复印件的，应当在复印件上注明原件保管单位，并加盖公章。</w:t>
      </w:r>
    </w:p>
    <w:p w14:paraId="7D7E9AAC">
      <w:pPr>
        <w:spacing w:before="156" w:beforeLines="50" w:after="156" w:afterLines="50"/>
        <w:jc w:val="center"/>
        <w:rPr>
          <w:rFonts w:ascii="黑体" w:hAnsi="黑体" w:eastAsia="黑体"/>
          <w:sz w:val="32"/>
          <w:szCs w:val="32"/>
        </w:rPr>
      </w:pPr>
      <w:r>
        <w:rPr>
          <w:rFonts w:hint="eastAsia" w:ascii="黑体" w:hAnsi="黑体" w:eastAsia="黑体"/>
          <w:sz w:val="32"/>
          <w:szCs w:val="32"/>
        </w:rPr>
        <w:t>第三章 学生档案材料的归档和移交</w:t>
      </w:r>
    </w:p>
    <w:p w14:paraId="1B4E84E8">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第七条</w:t>
      </w:r>
      <w:r>
        <w:rPr>
          <w:rFonts w:hint="eastAsia" w:ascii="仿宋_GB2312" w:eastAsia="仿宋_GB2312"/>
          <w:sz w:val="32"/>
          <w:szCs w:val="32"/>
        </w:rPr>
        <w:t xml:space="preserve"> 学生档案材料在校内流转、移交遵照以下规定：</w:t>
      </w:r>
    </w:p>
    <w:p w14:paraId="7BA261B4">
      <w:pPr>
        <w:ind w:firstLine="640"/>
        <w:rPr>
          <w:rFonts w:ascii="仿宋_GB2312" w:eastAsia="仿宋_GB2312"/>
          <w:sz w:val="32"/>
          <w:szCs w:val="32"/>
        </w:rPr>
      </w:pPr>
      <w:r>
        <w:rPr>
          <w:rFonts w:hint="eastAsia" w:ascii="仿宋_GB2312" w:eastAsia="仿宋_GB2312"/>
          <w:sz w:val="32"/>
          <w:szCs w:val="32"/>
        </w:rPr>
        <w:t>1.</w:t>
      </w:r>
      <w:r>
        <w:rPr>
          <w:rFonts w:hint="eastAsia" w:ascii="仿宋_GB2312" w:eastAsia="仿宋_GB2312"/>
          <w:color w:val="000000" w:themeColor="text1"/>
          <w:sz w:val="32"/>
          <w:szCs w:val="32"/>
          <w14:textFill>
            <w14:solidFill>
              <w14:schemeClr w14:val="tx1"/>
            </w14:solidFill>
          </w14:textFill>
        </w:rPr>
        <w:t>本科新生的中学阶段档案材料应邮寄到</w:t>
      </w:r>
      <w:r>
        <w:rPr>
          <w:rFonts w:hint="eastAsia" w:ascii="仿宋_GB2312" w:eastAsia="仿宋_GB2312"/>
          <w:color w:val="000000" w:themeColor="text1"/>
          <w:sz w:val="32"/>
          <w:szCs w:val="32"/>
          <w:lang w:eastAsia="zh-CN"/>
          <w14:textFill>
            <w14:solidFill>
              <w14:schemeClr w14:val="tx1"/>
            </w14:solidFill>
          </w14:textFill>
        </w:rPr>
        <w:t>学生工作处</w:t>
      </w:r>
      <w:r>
        <w:rPr>
          <w:rFonts w:hint="eastAsia" w:ascii="仿宋_GB2312" w:eastAsia="仿宋_GB2312"/>
          <w:color w:val="000000" w:themeColor="text1"/>
          <w:sz w:val="32"/>
          <w:szCs w:val="32"/>
          <w14:textFill>
            <w14:solidFill>
              <w14:schemeClr w14:val="tx1"/>
            </w14:solidFill>
          </w14:textFill>
        </w:rPr>
        <w:t>或由学校招生部门转交</w:t>
      </w:r>
      <w:r>
        <w:rPr>
          <w:rFonts w:hint="eastAsia" w:ascii="仿宋_GB2312" w:eastAsia="仿宋_GB2312"/>
          <w:color w:val="000000" w:themeColor="text1"/>
          <w:sz w:val="32"/>
          <w:szCs w:val="32"/>
          <w:lang w:eastAsia="zh-CN"/>
          <w14:textFill>
            <w14:solidFill>
              <w14:schemeClr w14:val="tx1"/>
            </w14:solidFill>
          </w14:textFill>
        </w:rPr>
        <w:t>学生工作处</w:t>
      </w:r>
      <w:r>
        <w:rPr>
          <w:rFonts w:hint="eastAsia" w:ascii="仿宋_GB2312" w:eastAsia="仿宋_GB2312"/>
          <w:color w:val="000000" w:themeColor="text1"/>
          <w:sz w:val="32"/>
          <w:szCs w:val="32"/>
          <w14:textFill>
            <w14:solidFill>
              <w14:schemeClr w14:val="tx1"/>
            </w14:solidFill>
          </w14:textFill>
        </w:rPr>
        <w:t>接收。所有本科新生高中档案</w:t>
      </w:r>
      <w:r>
        <w:rPr>
          <w:rFonts w:hint="eastAsia" w:ascii="仿宋_GB2312" w:eastAsia="仿宋_GB2312"/>
          <w:color w:val="000000" w:themeColor="text1"/>
          <w:sz w:val="32"/>
          <w:szCs w:val="32"/>
          <w:lang w:eastAsia="zh-CN"/>
          <w14:textFill>
            <w14:solidFill>
              <w14:schemeClr w14:val="tx1"/>
            </w14:solidFill>
          </w14:textFill>
        </w:rPr>
        <w:t>学生工作处</w:t>
      </w:r>
      <w:r>
        <w:rPr>
          <w:rFonts w:hint="eastAsia" w:ascii="仿宋_GB2312" w:eastAsia="仿宋_GB2312"/>
          <w:color w:val="000000" w:themeColor="text1"/>
          <w:sz w:val="32"/>
          <w:szCs w:val="32"/>
          <w14:textFill>
            <w14:solidFill>
              <w14:schemeClr w14:val="tx1"/>
            </w14:solidFill>
          </w14:textFill>
        </w:rPr>
        <w:t>按</w:t>
      </w:r>
      <w:r>
        <w:rPr>
          <w:rFonts w:hint="eastAsia" w:ascii="仿宋_GB2312" w:eastAsia="仿宋_GB2312"/>
          <w:sz w:val="32"/>
          <w:szCs w:val="32"/>
        </w:rPr>
        <w:t>专业整理好后移交给相关学院，由学院责成专人集中规范管理、保管。　　</w:t>
      </w:r>
    </w:p>
    <w:p w14:paraId="12DF5679">
      <w:pPr>
        <w:ind w:firstLine="640"/>
        <w:rPr>
          <w:rFonts w:ascii="仿宋_GB2312" w:eastAsia="仿宋_GB2312"/>
          <w:sz w:val="32"/>
          <w:szCs w:val="32"/>
        </w:rPr>
      </w:pPr>
      <w:r>
        <w:rPr>
          <w:rFonts w:hint="eastAsia" w:ascii="仿宋_GB2312" w:eastAsia="仿宋_GB2312"/>
          <w:sz w:val="32"/>
          <w:szCs w:val="32"/>
        </w:rPr>
        <w:t>2.新生入学后，各学院应在规定期限内，对新生档案进行复核，发现问题应及时通知学生，由学生</w:t>
      </w:r>
      <w:r>
        <w:rPr>
          <w:rFonts w:hint="eastAsia" w:ascii="仿宋_GB2312" w:eastAsia="仿宋_GB2312"/>
          <w:sz w:val="32"/>
          <w:szCs w:val="32"/>
          <w:lang w:val="en-US" w:eastAsia="zh-CN"/>
        </w:rPr>
        <w:t>联系</w:t>
      </w:r>
      <w:r>
        <w:rPr>
          <w:rFonts w:hint="eastAsia" w:ascii="仿宋_GB2312" w:eastAsia="仿宋_GB2312"/>
          <w:sz w:val="32"/>
          <w:szCs w:val="32"/>
        </w:rPr>
        <w:t>所在中学进行</w:t>
      </w:r>
      <w:r>
        <w:rPr>
          <w:rFonts w:hint="eastAsia" w:ascii="仿宋_GB2312" w:eastAsia="仿宋_GB2312"/>
          <w:sz w:val="32"/>
          <w:szCs w:val="32"/>
          <w:lang w:val="en-US" w:eastAsia="zh-CN"/>
        </w:rPr>
        <w:t>补充完善</w:t>
      </w:r>
      <w:r>
        <w:rPr>
          <w:rFonts w:hint="eastAsia" w:ascii="仿宋_GB2312" w:eastAsia="仿宋_GB2312"/>
          <w:sz w:val="32"/>
          <w:szCs w:val="32"/>
        </w:rPr>
        <w:t>。</w:t>
      </w:r>
      <w:r>
        <w:rPr>
          <w:rFonts w:hint="eastAsia" w:ascii="仿宋_GB2312" w:eastAsia="仿宋_GB2312"/>
          <w:sz w:val="32"/>
          <w:szCs w:val="32"/>
        </w:rPr>
        <w:t>依据新生档案和其他材料，对新生资格进行审查。发现弄虚作假的，应及时向招生部门报告。</w:t>
      </w:r>
    </w:p>
    <w:p w14:paraId="73A12C55">
      <w:pPr>
        <w:ind w:firstLine="648"/>
        <w:rPr>
          <w:rFonts w:ascii="仿宋_GB2312" w:eastAsia="仿宋_GB2312"/>
          <w:sz w:val="32"/>
          <w:szCs w:val="32"/>
        </w:rPr>
      </w:pPr>
      <w:r>
        <w:rPr>
          <w:rFonts w:hint="eastAsia" w:ascii="仿宋_GB2312" w:eastAsia="仿宋_GB2312"/>
          <w:sz w:val="32"/>
          <w:szCs w:val="32"/>
        </w:rPr>
        <w:t>3.转专业学生原学院应及时移交学生档案给转入学院。</w:t>
      </w:r>
    </w:p>
    <w:p w14:paraId="58B5E4FE">
      <w:pPr>
        <w:ind w:firstLine="645"/>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学校各部门应按照档案管理的有关规定，为学院收集、整理学生培养过程中形成的符合本办法第五条的学生档案材料提供签章等支持，及时移交相关档案材料，并办理档案移交手续。</w:t>
      </w:r>
    </w:p>
    <w:p w14:paraId="63EC8E48">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第八条</w:t>
      </w:r>
      <w:r>
        <w:rPr>
          <w:rFonts w:hint="eastAsia" w:ascii="仿宋_GB2312" w:eastAsia="仿宋_GB2312"/>
          <w:sz w:val="32"/>
          <w:szCs w:val="32"/>
        </w:rPr>
        <w:t xml:space="preserve"> 学生档案移交时，应填写《档案材料移交单》，由交接双方经办人当面检查验收，经核对无误后履行签字手续。移交单填写一式两份，交接双方各执一份。</w:t>
      </w:r>
    </w:p>
    <w:p w14:paraId="309C8CE0">
      <w:pPr>
        <w:spacing w:before="156" w:beforeLines="50" w:after="156" w:afterLines="50"/>
        <w:jc w:val="center"/>
        <w:rPr>
          <w:rFonts w:ascii="黑体" w:hAnsi="黑体" w:eastAsia="黑体"/>
          <w:sz w:val="32"/>
          <w:szCs w:val="32"/>
        </w:rPr>
      </w:pPr>
      <w:r>
        <w:rPr>
          <w:rFonts w:hint="eastAsia" w:ascii="黑体" w:hAnsi="黑体" w:eastAsia="黑体"/>
          <w:sz w:val="32"/>
          <w:szCs w:val="32"/>
        </w:rPr>
        <w:t>第四章 学生档案的转递</w:t>
      </w:r>
    </w:p>
    <w:p w14:paraId="2EACFC16">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第九条</w:t>
      </w:r>
      <w:r>
        <w:rPr>
          <w:rFonts w:hint="eastAsia" w:ascii="仿宋_GB2312" w:eastAsia="仿宋_GB2312"/>
          <w:sz w:val="32"/>
          <w:szCs w:val="32"/>
        </w:rPr>
        <w:t xml:space="preserve"> 学生毕业、结业、肄业、转学、退学、出国或死亡等学籍变动发生后，学生学籍管理部门应及时通知学生档案室办理档案转递手续。</w:t>
      </w:r>
    </w:p>
    <w:p w14:paraId="15C20F77">
      <w:pPr>
        <w:rPr>
          <w:rFonts w:ascii="仿宋_GB2312" w:eastAsia="仿宋_GB2312"/>
          <w:sz w:val="32"/>
          <w:szCs w:val="32"/>
        </w:rPr>
      </w:pPr>
      <w:r>
        <w:rPr>
          <w:rFonts w:hint="eastAsia" w:ascii="仿宋_GB2312" w:eastAsia="仿宋_GB2312"/>
          <w:sz w:val="32"/>
          <w:szCs w:val="32"/>
        </w:rPr>
        <w:t>　　学生档案向校外转递必须使用统一印制的专用档案袋，经严格密封后通过机要或EMS邮局寄送、转递，必要时可派专人送取。学生档案不得以普通函件邮寄或交由本人自带。</w:t>
      </w:r>
    </w:p>
    <w:p w14:paraId="16487072">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第十条</w:t>
      </w:r>
      <w:r>
        <w:rPr>
          <w:rFonts w:hint="eastAsia" w:ascii="仿宋_GB2312" w:eastAsia="仿宋_GB2312"/>
          <w:sz w:val="32"/>
          <w:szCs w:val="32"/>
        </w:rPr>
        <w:t xml:space="preserve"> 学生转学(转入和转出)、校内转专业、留级、延期毕业的，学籍管理部门应当及时将学生学籍变更通知书送达</w:t>
      </w:r>
      <w:r>
        <w:rPr>
          <w:rFonts w:hint="eastAsia" w:ascii="仿宋_GB2312" w:eastAsia="仿宋_GB2312"/>
          <w:sz w:val="32"/>
          <w:szCs w:val="32"/>
          <w:lang w:eastAsia="zh-CN"/>
        </w:rPr>
        <w:t>学生工作处</w:t>
      </w:r>
      <w:r>
        <w:rPr>
          <w:rFonts w:hint="eastAsia" w:ascii="仿宋_GB2312" w:eastAsia="仿宋_GB2312"/>
          <w:sz w:val="32"/>
          <w:szCs w:val="32"/>
        </w:rPr>
        <w:t>，</w:t>
      </w:r>
      <w:r>
        <w:rPr>
          <w:rFonts w:hint="eastAsia" w:ascii="仿宋_GB2312" w:eastAsia="仿宋_GB2312"/>
          <w:sz w:val="32"/>
          <w:szCs w:val="32"/>
          <w:lang w:eastAsia="zh-CN"/>
        </w:rPr>
        <w:t>学生工作处</w:t>
      </w:r>
      <w:r>
        <w:rPr>
          <w:rFonts w:hint="eastAsia" w:ascii="仿宋_GB2312" w:eastAsia="仿宋_GB2312"/>
          <w:sz w:val="32"/>
          <w:szCs w:val="32"/>
        </w:rPr>
        <w:t>应当及时按照规定做好学生档案的整理和转递等工作。</w:t>
      </w:r>
    </w:p>
    <w:p w14:paraId="73111E1C">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第十一条</w:t>
      </w:r>
      <w:r>
        <w:rPr>
          <w:rFonts w:hint="eastAsia" w:ascii="仿宋_GB2312" w:eastAsia="仿宋_GB2312"/>
          <w:sz w:val="32"/>
          <w:szCs w:val="32"/>
        </w:rPr>
        <w:t xml:space="preserve"> 毕业生档案的转递，由</w:t>
      </w:r>
      <w:r>
        <w:rPr>
          <w:rFonts w:hint="eastAsia" w:ascii="仿宋_GB2312" w:eastAsia="仿宋_GB2312"/>
          <w:sz w:val="32"/>
          <w:szCs w:val="32"/>
          <w:lang w:eastAsia="zh-CN"/>
        </w:rPr>
        <w:t>学生工作处</w:t>
      </w:r>
      <w:r>
        <w:rPr>
          <w:rFonts w:hint="eastAsia" w:ascii="仿宋_GB2312" w:eastAsia="仿宋_GB2312"/>
          <w:sz w:val="32"/>
          <w:szCs w:val="32"/>
        </w:rPr>
        <w:t>负责、学院配合，按以下规定进行：</w:t>
      </w:r>
    </w:p>
    <w:p w14:paraId="257623FA">
      <w:pPr>
        <w:pStyle w:val="4"/>
        <w:numPr>
          <w:ilvl w:val="0"/>
          <w:numId w:val="1"/>
        </w:numPr>
        <w:ind w:firstLineChars="0"/>
        <w:rPr>
          <w:rFonts w:ascii="仿宋_GB2312" w:eastAsia="仿宋_GB2312"/>
          <w:sz w:val="32"/>
          <w:szCs w:val="32"/>
        </w:rPr>
      </w:pPr>
      <w:r>
        <w:rPr>
          <w:rFonts w:hint="eastAsia" w:ascii="仿宋_GB2312" w:eastAsia="仿宋_GB2312"/>
          <w:sz w:val="32"/>
          <w:szCs w:val="32"/>
        </w:rPr>
        <w:t>考取研究生的毕业生，其档案寄送至录取院校。</w:t>
      </w:r>
    </w:p>
    <w:p w14:paraId="61B78BFC">
      <w:pPr>
        <w:pStyle w:val="4"/>
        <w:numPr>
          <w:ilvl w:val="0"/>
          <w:numId w:val="1"/>
        </w:numPr>
        <w:ind w:firstLineChars="0"/>
        <w:rPr>
          <w:rFonts w:ascii="仿宋_GB2312" w:eastAsia="仿宋_GB2312"/>
          <w:sz w:val="32"/>
          <w:szCs w:val="32"/>
        </w:rPr>
      </w:pPr>
      <w:r>
        <w:rPr>
          <w:rFonts w:hint="eastAsia" w:ascii="仿宋_GB2312" w:eastAsia="仿宋_GB2312"/>
          <w:sz w:val="32"/>
          <w:szCs w:val="32"/>
        </w:rPr>
        <w:t>非考研毕业生档案按当年毕业生派遣方案进行转递。</w:t>
      </w:r>
    </w:p>
    <w:p w14:paraId="66C167D6">
      <w:pPr>
        <w:rPr>
          <w:rFonts w:ascii="仿宋_GB2312" w:eastAsia="仿宋_GB2312"/>
          <w:sz w:val="32"/>
          <w:szCs w:val="32"/>
        </w:rPr>
      </w:pPr>
      <w:r>
        <w:rPr>
          <w:rFonts w:hint="eastAsia" w:ascii="仿宋_GB2312" w:eastAsia="仿宋_GB2312"/>
          <w:sz w:val="32"/>
          <w:szCs w:val="32"/>
        </w:rPr>
        <w:t>　　3.学院应提醒毕业生毕业后及时查询本人档案是否到达。如未到达，应及时与所在学院和</w:t>
      </w:r>
      <w:r>
        <w:rPr>
          <w:rFonts w:hint="eastAsia" w:ascii="仿宋_GB2312" w:eastAsia="仿宋_GB2312"/>
          <w:sz w:val="32"/>
          <w:szCs w:val="32"/>
          <w:lang w:eastAsia="zh-CN"/>
        </w:rPr>
        <w:t>学生工作处</w:t>
      </w:r>
      <w:r>
        <w:rPr>
          <w:rFonts w:hint="eastAsia" w:ascii="仿宋_GB2312" w:eastAsia="仿宋_GB2312"/>
          <w:sz w:val="32"/>
          <w:szCs w:val="32"/>
        </w:rPr>
        <w:t>档案科联系，学生档案科负责查询处理。</w:t>
      </w:r>
    </w:p>
    <w:p w14:paraId="329B8BA2">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退学、被开除学籍的学生，其档案由所在学院整理完整后，交</w:t>
      </w:r>
      <w:r>
        <w:rPr>
          <w:rFonts w:hint="eastAsia" w:ascii="仿宋_GB2312" w:eastAsia="仿宋_GB2312"/>
          <w:color w:val="000000" w:themeColor="text1"/>
          <w:sz w:val="32"/>
          <w:szCs w:val="32"/>
          <w:lang w:eastAsia="zh-CN"/>
          <w14:textFill>
            <w14:solidFill>
              <w14:schemeClr w14:val="tx1"/>
            </w14:solidFill>
          </w14:textFill>
        </w:rPr>
        <w:t>学生工作处</w:t>
      </w:r>
      <w:r>
        <w:rPr>
          <w:rFonts w:hint="eastAsia" w:ascii="仿宋_GB2312" w:eastAsia="仿宋_GB2312"/>
          <w:color w:val="000000" w:themeColor="text1"/>
          <w:sz w:val="32"/>
          <w:szCs w:val="32"/>
          <w14:textFill>
            <w14:solidFill>
              <w14:schemeClr w14:val="tx1"/>
            </w14:solidFill>
          </w14:textFill>
        </w:rPr>
        <w:t>寄送至学生家庭所在地人事档案部门管理。</w:t>
      </w:r>
    </w:p>
    <w:p w14:paraId="4001A7E7">
      <w:pPr>
        <w:ind w:firstLine="645"/>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当年未报到入学的新生，其档案由学院及时交由</w:t>
      </w:r>
      <w:r>
        <w:rPr>
          <w:rFonts w:hint="eastAsia" w:ascii="仿宋_GB2312" w:eastAsia="仿宋_GB2312"/>
          <w:sz w:val="32"/>
          <w:szCs w:val="32"/>
          <w:lang w:eastAsia="zh-CN"/>
        </w:rPr>
        <w:t>学生工作处</w:t>
      </w:r>
      <w:r>
        <w:rPr>
          <w:rFonts w:hint="eastAsia" w:ascii="仿宋_GB2312" w:eastAsia="仿宋_GB2312"/>
          <w:sz w:val="32"/>
          <w:szCs w:val="32"/>
        </w:rPr>
        <w:t>统一转退。</w:t>
      </w:r>
    </w:p>
    <w:p w14:paraId="6836AC67">
      <w:pPr>
        <w:ind w:firstLine="645"/>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因故失踪、死亡的学生，其档案由</w:t>
      </w:r>
      <w:r>
        <w:rPr>
          <w:rFonts w:hint="eastAsia" w:ascii="仿宋_GB2312" w:eastAsia="仿宋_GB2312"/>
          <w:sz w:val="32"/>
          <w:szCs w:val="32"/>
          <w:lang w:eastAsia="zh-CN"/>
        </w:rPr>
        <w:t>学生工作处</w:t>
      </w:r>
      <w:r>
        <w:rPr>
          <w:rFonts w:hint="eastAsia" w:ascii="仿宋_GB2312" w:eastAsia="仿宋_GB2312"/>
          <w:sz w:val="32"/>
          <w:szCs w:val="32"/>
        </w:rPr>
        <w:t>档案室集中保管。</w:t>
      </w:r>
    </w:p>
    <w:p w14:paraId="379ADD9A">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第十五条</w:t>
      </w:r>
      <w:r>
        <w:rPr>
          <w:rFonts w:hint="eastAsia" w:ascii="仿宋_GB2312" w:eastAsia="仿宋_GB2312"/>
          <w:sz w:val="32"/>
          <w:szCs w:val="32"/>
        </w:rPr>
        <w:t xml:space="preserve"> 毕业生或其他离校学生的档案，在转递过程中因特殊原因造成遗失的，</w:t>
      </w:r>
      <w:r>
        <w:rPr>
          <w:rFonts w:hint="eastAsia" w:ascii="仿宋_GB2312" w:eastAsia="仿宋_GB2312"/>
          <w:sz w:val="32"/>
          <w:szCs w:val="32"/>
          <w:lang w:eastAsia="zh-CN"/>
        </w:rPr>
        <w:t>学生工作处</w:t>
      </w:r>
      <w:r>
        <w:rPr>
          <w:rFonts w:hint="eastAsia" w:ascii="仿宋_GB2312" w:eastAsia="仿宋_GB2312"/>
          <w:sz w:val="32"/>
          <w:szCs w:val="32"/>
        </w:rPr>
        <w:t>应及时协调处理并采取相应补救措施。</w:t>
      </w:r>
    </w:p>
    <w:p w14:paraId="5C0313E4">
      <w:pPr>
        <w:spacing w:before="156" w:beforeLines="50" w:after="156" w:afterLines="50"/>
        <w:jc w:val="center"/>
        <w:rPr>
          <w:rFonts w:ascii="黑体" w:hAnsi="黑体" w:eastAsia="黑体"/>
          <w:sz w:val="32"/>
          <w:szCs w:val="32"/>
        </w:rPr>
      </w:pPr>
      <w:r>
        <w:rPr>
          <w:rFonts w:hint="eastAsia" w:ascii="黑体" w:hAnsi="黑体" w:eastAsia="黑体"/>
          <w:sz w:val="32"/>
          <w:szCs w:val="32"/>
        </w:rPr>
        <w:t>第五章 学生档案的使用</w:t>
      </w:r>
    </w:p>
    <w:p w14:paraId="7EF969F3">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第十六条</w:t>
      </w:r>
      <w:r>
        <w:rPr>
          <w:rFonts w:hint="eastAsia" w:ascii="仿宋_GB2312" w:eastAsia="仿宋_GB2312"/>
          <w:sz w:val="32"/>
          <w:szCs w:val="32"/>
        </w:rPr>
        <w:t xml:space="preserve"> 从事学生教育与管理工作的学校有关部门和学院负责人、辅导员等相关人员，因工作需要可在档案管理人员在场的情况下查阅学生档案，并按规定予以登记。</w:t>
      </w:r>
    </w:p>
    <w:p w14:paraId="2B3DA65F">
      <w:pPr>
        <w:rPr>
          <w:rFonts w:ascii="仿宋_GB2312" w:eastAsia="仿宋_GB2312"/>
          <w:sz w:val="32"/>
          <w:szCs w:val="32"/>
        </w:rPr>
      </w:pPr>
      <w:r>
        <w:rPr>
          <w:rFonts w:hint="eastAsia" w:ascii="仿宋_GB2312" w:eastAsia="仿宋_GB2312"/>
          <w:sz w:val="32"/>
          <w:szCs w:val="32"/>
        </w:rPr>
        <w:t>　　校内其他有关人员因工作需要查阅学生档案，须提供所在部门或单位出具的书面证明，并经</w:t>
      </w:r>
      <w:r>
        <w:rPr>
          <w:rFonts w:hint="eastAsia" w:ascii="仿宋_GB2312" w:eastAsia="仿宋_GB2312"/>
          <w:sz w:val="32"/>
          <w:szCs w:val="32"/>
          <w:lang w:eastAsia="zh-CN"/>
        </w:rPr>
        <w:t>学生工作处</w:t>
      </w:r>
      <w:r>
        <w:rPr>
          <w:rFonts w:hint="eastAsia" w:ascii="仿宋_GB2312" w:eastAsia="仿宋_GB2312"/>
          <w:sz w:val="32"/>
          <w:szCs w:val="32"/>
        </w:rPr>
        <w:t>负责人批准后，方可在档案管理人员在场的情况下查阅学生档案，并按规定予以登记。</w:t>
      </w:r>
    </w:p>
    <w:p w14:paraId="31AB480A">
      <w:pPr>
        <w:rPr>
          <w:rFonts w:ascii="仿宋_GB2312" w:eastAsia="仿宋_GB2312"/>
          <w:sz w:val="32"/>
          <w:szCs w:val="32"/>
        </w:rPr>
      </w:pPr>
      <w:r>
        <w:rPr>
          <w:rFonts w:hint="eastAsia" w:ascii="仿宋_GB2312" w:eastAsia="仿宋_GB2312"/>
          <w:sz w:val="32"/>
          <w:szCs w:val="32"/>
        </w:rPr>
        <w:t>　　校外人员因工作需要查阅学生档案，应当由2人以上持单位组织、人事部门或公安、保卫部门的介绍信，出具有关身份证明，说明查询内容及目的，并按规定办理登记手续。</w:t>
      </w:r>
    </w:p>
    <w:p w14:paraId="5F0E55AD">
      <w:pPr>
        <w:ind w:firstLine="645"/>
        <w:rPr>
          <w:rFonts w:ascii="仿宋_GB2312" w:eastAsia="仿宋_GB2312"/>
          <w:sz w:val="32"/>
          <w:szCs w:val="32"/>
        </w:rPr>
      </w:pPr>
      <w:r>
        <w:rPr>
          <w:rFonts w:hint="eastAsia" w:ascii="仿宋_GB2312" w:eastAsia="仿宋_GB2312"/>
          <w:sz w:val="32"/>
          <w:szCs w:val="32"/>
        </w:rPr>
        <w:t>档案管理人员应当在查阅者归还档案时，认真核对、清点档案材料。</w:t>
      </w:r>
    </w:p>
    <w:p w14:paraId="4468D94C">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第十七条</w:t>
      </w:r>
      <w:r>
        <w:rPr>
          <w:rFonts w:hint="eastAsia" w:ascii="仿宋_GB2312" w:eastAsia="仿宋_GB2312"/>
          <w:sz w:val="32"/>
          <w:szCs w:val="32"/>
        </w:rPr>
        <w:t xml:space="preserve"> 查(借)阅学生档案时，应当严格遵守保密制度和阅档规定，不得涂改、勾画、标记、抽出、撤换、销毁档案材料。未经批准不得擅自摘记、拍摄、复制档案内容。</w:t>
      </w:r>
    </w:p>
    <w:p w14:paraId="0B8625A6">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第十八条</w:t>
      </w:r>
      <w:r>
        <w:rPr>
          <w:rFonts w:hint="eastAsia" w:ascii="仿宋_GB2312" w:eastAsia="仿宋_GB2312"/>
          <w:sz w:val="32"/>
          <w:szCs w:val="32"/>
        </w:rPr>
        <w:t xml:space="preserve"> 学生本人和直系亲属不得查阅学生个人档案。确有特殊原因(如毕业联系工作、办理出国手续等)需要复制有关本人档案证明材料，应当由学生本人书面申请，说明需要何种证明材料和使用意图，经学院负责人批准后，由档案管理人员按规定进行</w:t>
      </w:r>
      <w:r>
        <w:rPr>
          <w:rFonts w:hint="eastAsia" w:ascii="仿宋_GB2312" w:eastAsia="仿宋_GB2312"/>
          <w:color w:val="000000" w:themeColor="text1"/>
          <w:sz w:val="32"/>
          <w:szCs w:val="32"/>
          <w14:textFill>
            <w14:solidFill>
              <w14:schemeClr w14:val="tx1"/>
            </w14:solidFill>
          </w14:textFill>
        </w:rPr>
        <w:t>复制</w:t>
      </w:r>
      <w:r>
        <w:rPr>
          <w:rFonts w:hint="eastAsia" w:ascii="仿宋_GB2312" w:eastAsia="仿宋_GB2312"/>
          <w:sz w:val="32"/>
          <w:szCs w:val="32"/>
        </w:rPr>
        <w:t>。</w:t>
      </w:r>
    </w:p>
    <w:p w14:paraId="32814EFF">
      <w:pPr>
        <w:spacing w:before="156" w:beforeLines="50" w:after="156" w:afterLines="50"/>
        <w:jc w:val="center"/>
        <w:rPr>
          <w:rFonts w:ascii="黑体" w:hAnsi="黑体" w:eastAsia="黑体"/>
          <w:sz w:val="32"/>
          <w:szCs w:val="32"/>
        </w:rPr>
      </w:pPr>
      <w:r>
        <w:rPr>
          <w:rFonts w:hint="eastAsia" w:ascii="黑体" w:hAnsi="黑体" w:eastAsia="黑体"/>
          <w:sz w:val="32"/>
          <w:szCs w:val="32"/>
        </w:rPr>
        <w:t>第六章 学生档案的管理和检查</w:t>
      </w:r>
    </w:p>
    <w:p w14:paraId="6E0A2C5A">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第十九条</w:t>
      </w:r>
      <w:r>
        <w:rPr>
          <w:rFonts w:hint="eastAsia" w:ascii="仿宋_GB2312" w:eastAsia="仿宋_GB2312"/>
          <w:sz w:val="32"/>
          <w:szCs w:val="32"/>
        </w:rPr>
        <w:t xml:space="preserve"> 学生档案属需妥善保管的内部文件。学校各相关部门和学院要确定专门管理人员，完善档案管理硬件设施，提高档案保管与存放安全性，维护学生档案管理的严肃性。</w:t>
      </w:r>
    </w:p>
    <w:p w14:paraId="243DE099">
      <w:pPr>
        <w:rPr>
          <w:rFonts w:ascii="仿宋_GB2312" w:eastAsia="仿宋_GB2312"/>
          <w:sz w:val="32"/>
          <w:szCs w:val="32"/>
        </w:rPr>
      </w:pPr>
      <w:r>
        <w:rPr>
          <w:rFonts w:hint="eastAsia" w:ascii="仿宋_GB2312" w:eastAsia="仿宋_GB2312"/>
          <w:sz w:val="32"/>
          <w:szCs w:val="32"/>
        </w:rPr>
        <w:t>　　学生档案管理人员如发生工作变动，应当及时办理档案管理工作的交接手续。</w:t>
      </w:r>
    </w:p>
    <w:p w14:paraId="699704CB">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第二十条</w:t>
      </w:r>
      <w:r>
        <w:rPr>
          <w:rFonts w:hint="eastAsia" w:ascii="仿宋_GB2312" w:eastAsia="仿宋_GB2312"/>
          <w:sz w:val="32"/>
          <w:szCs w:val="32"/>
        </w:rPr>
        <w:t xml:space="preserve"> </w:t>
      </w:r>
      <w:r>
        <w:rPr>
          <w:rFonts w:hint="eastAsia" w:ascii="仿宋_GB2312" w:eastAsia="仿宋_GB2312"/>
          <w:sz w:val="32"/>
          <w:szCs w:val="32"/>
          <w:lang w:eastAsia="zh-CN"/>
        </w:rPr>
        <w:t>学生工作处</w:t>
      </w:r>
      <w:r>
        <w:rPr>
          <w:rFonts w:hint="eastAsia" w:ascii="仿宋_GB2312" w:eastAsia="仿宋_GB2312"/>
          <w:sz w:val="32"/>
          <w:szCs w:val="32"/>
        </w:rPr>
        <w:t>要不断完善学生档案管理的各项规章制度，抓好学生档案管理队伍建设，不断提高学生档案管理工作水平，推进学生档案管理工作的标准化、规范化和科学化。</w:t>
      </w:r>
    </w:p>
    <w:p w14:paraId="10B5A489">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第二十一条</w:t>
      </w:r>
      <w:r>
        <w:rPr>
          <w:rFonts w:hint="eastAsia" w:ascii="仿宋_GB2312" w:eastAsia="仿宋_GB2312"/>
          <w:sz w:val="32"/>
          <w:szCs w:val="32"/>
        </w:rPr>
        <w:t xml:space="preserve"> 每年毕业生派遣前和新生入学后的3个月内，</w:t>
      </w:r>
      <w:r>
        <w:rPr>
          <w:rFonts w:hint="eastAsia" w:ascii="仿宋_GB2312" w:eastAsia="仿宋_GB2312"/>
          <w:sz w:val="32"/>
          <w:szCs w:val="32"/>
          <w:lang w:eastAsia="zh-CN"/>
        </w:rPr>
        <w:t>学生工作处</w:t>
      </w:r>
      <w:r>
        <w:rPr>
          <w:rFonts w:hint="eastAsia" w:ascii="仿宋_GB2312" w:eastAsia="仿宋_GB2312"/>
          <w:sz w:val="32"/>
          <w:szCs w:val="32"/>
        </w:rPr>
        <w:t>要定期组织学生档案管理工作集中检查，部署落实有关毕业生档案转递和新生档案整理、建档的各项工作，及时发现和纠正学生档案管理中存在的问题。</w:t>
      </w:r>
    </w:p>
    <w:p w14:paraId="5EC3736A">
      <w:pPr>
        <w:spacing w:before="156" w:beforeLines="50" w:after="156" w:afterLines="50"/>
        <w:jc w:val="center"/>
        <w:rPr>
          <w:rFonts w:ascii="黑体" w:hAnsi="黑体" w:eastAsia="黑体"/>
          <w:sz w:val="32"/>
          <w:szCs w:val="32"/>
        </w:rPr>
      </w:pPr>
      <w:r>
        <w:rPr>
          <w:rFonts w:hint="eastAsia" w:ascii="黑体" w:hAnsi="黑体" w:eastAsia="黑体"/>
          <w:sz w:val="32"/>
          <w:szCs w:val="32"/>
        </w:rPr>
        <w:t>第七章 附 则</w:t>
      </w:r>
    </w:p>
    <w:p w14:paraId="27816A82">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第二十二条</w:t>
      </w:r>
      <w:r>
        <w:rPr>
          <w:rFonts w:hint="eastAsia" w:ascii="仿宋_GB2312" w:eastAsia="仿宋_GB2312"/>
          <w:sz w:val="32"/>
          <w:szCs w:val="32"/>
        </w:rPr>
        <w:t xml:space="preserve"> 本办法适用于本校全日制普通本科生的档案管理。</w:t>
      </w:r>
    </w:p>
    <w:p w14:paraId="769696FF">
      <w:pPr>
        <w:ind w:firstLine="660"/>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本办法自修订之日起实行，由学校</w:t>
      </w:r>
      <w:r>
        <w:rPr>
          <w:rFonts w:hint="eastAsia" w:ascii="仿宋_GB2312" w:eastAsia="仿宋_GB2312"/>
          <w:sz w:val="32"/>
          <w:szCs w:val="32"/>
          <w:lang w:eastAsia="zh-CN"/>
        </w:rPr>
        <w:t>学生工作处</w:t>
      </w:r>
      <w:r>
        <w:rPr>
          <w:rFonts w:hint="eastAsia" w:ascii="仿宋_GB2312" w:eastAsia="仿宋_GB2312"/>
          <w:sz w:val="32"/>
          <w:szCs w:val="32"/>
        </w:rPr>
        <w:t>负责解释。</w:t>
      </w:r>
    </w:p>
    <w:p w14:paraId="1616FDCC">
      <w:pPr>
        <w:ind w:firstLine="660"/>
        <w:rPr>
          <w:rFonts w:ascii="仿宋_GB2312" w:eastAsia="仿宋_GB2312"/>
          <w:sz w:val="32"/>
          <w:szCs w:val="32"/>
        </w:rPr>
      </w:pPr>
    </w:p>
    <w:p w14:paraId="66072613">
      <w:pPr>
        <w:ind w:firstLine="660"/>
        <w:rPr>
          <w:rFonts w:ascii="仿宋_GB2312" w:eastAsia="仿宋_GB2312"/>
          <w:sz w:val="32"/>
          <w:szCs w:val="32"/>
        </w:rPr>
      </w:pPr>
    </w:p>
    <w:p w14:paraId="2BF57D74">
      <w:pPr>
        <w:ind w:firstLine="660"/>
        <w:rPr>
          <w:rFonts w:ascii="仿宋_GB2312" w:eastAsia="仿宋_GB2312"/>
          <w:sz w:val="32"/>
          <w:szCs w:val="32"/>
        </w:rPr>
      </w:pPr>
      <w:r>
        <w:rPr>
          <w:rFonts w:hint="eastAsia" w:ascii="仿宋_GB2312" w:eastAsia="仿宋_GB2312"/>
          <w:sz w:val="32"/>
          <w:szCs w:val="32"/>
        </w:rPr>
        <w:t xml:space="preserve">                              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w:t>
      </w:r>
      <w:r>
        <w:rPr>
          <w:rFonts w:ascii="仿宋_GB2312" w:eastAsia="仿宋_GB2312"/>
          <w:sz w:val="32"/>
          <w:szCs w:val="32"/>
        </w:rPr>
        <w:t>0</w:t>
      </w:r>
      <w:r>
        <w:rPr>
          <w:rFonts w:hint="eastAsia" w:ascii="仿宋_GB2312" w:eastAsia="仿宋_GB2312"/>
          <w:sz w:val="32"/>
          <w:szCs w:val="32"/>
        </w:rPr>
        <w:t>日</w:t>
      </w:r>
    </w:p>
    <w:p w14:paraId="7A9385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65B15"/>
    <w:multiLevelType w:val="multilevel"/>
    <w:tmpl w:val="21265B15"/>
    <w:lvl w:ilvl="0" w:tentative="0">
      <w:start w:val="1"/>
      <w:numFmt w:val="decimal"/>
      <w:lvlText w:val="%1."/>
      <w:lvlJc w:val="left"/>
      <w:pPr>
        <w:ind w:left="1008" w:hanging="360"/>
      </w:pPr>
      <w:rPr>
        <w:rFonts w:hint="default"/>
      </w:rPr>
    </w:lvl>
    <w:lvl w:ilvl="1" w:tentative="0">
      <w:start w:val="1"/>
      <w:numFmt w:val="lowerLetter"/>
      <w:lvlText w:val="%2)"/>
      <w:lvlJc w:val="left"/>
      <w:pPr>
        <w:ind w:left="1488" w:hanging="420"/>
      </w:p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FA"/>
    <w:rsid w:val="009F2FAF"/>
    <w:rsid w:val="00AF75FA"/>
    <w:rsid w:val="712E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8</Pages>
  <Words>3218</Words>
  <Characters>3246</Characters>
  <Lines>24</Lines>
  <Paragraphs>6</Paragraphs>
  <TotalTime>42</TotalTime>
  <ScaleCrop>false</ScaleCrop>
  <LinksUpToDate>false</LinksUpToDate>
  <CharactersWithSpaces>3384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2023-11-30T07:04:00Z</dcterms:created>
  <dc:creator>陆竞文</dc:creator>
  <cp:lastModifiedBy>庭院深深</cp:lastModifiedBy>
  <dcterms:modified xsi:type="dcterms:W3CDTF">2025-06-10T01:51:03Z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eyJoZGlkIjoiOWMyNDUwY2NkMzY4ZGE0MzI1MTdiZDU4NDA5NjkyNzciLCJ1c2VySWQiOiI1NjU1MTM4MjgifQ==</vt:lpwstr>
  </property>
  <property fmtid="{D5CDD505-2E9C-101B-9397-08002B2CF9AE}" pid="3" name="KSOProductBuildVer">
    <vt:lpwstr>2052-12.1.0.21171</vt:lpwstr>
  </property>
  <property fmtid="{D5CDD505-2E9C-101B-9397-08002B2CF9AE}" pid="4" name="ICV">
    <vt:lpwstr>193DADB764BE405787B099B34B6C8AAC_12</vt:lpwstr>
  </property>
</Properties>
</file>